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AA" w:rsidRPr="000A06A4" w:rsidRDefault="000A06A4" w:rsidP="000A06A4">
      <w:pPr>
        <w:spacing w:after="0" w:line="240" w:lineRule="auto"/>
        <w:rPr>
          <w:b/>
        </w:rPr>
      </w:pPr>
      <w:r w:rsidRPr="000A06A4">
        <w:rPr>
          <w:b/>
        </w:rPr>
        <w:t>BIOL 2401</w:t>
      </w:r>
    </w:p>
    <w:p w:rsidR="000A06A4" w:rsidRDefault="000A06A4" w:rsidP="000A06A4">
      <w:pPr>
        <w:spacing w:after="0" w:line="240" w:lineRule="auto"/>
        <w:rPr>
          <w:b/>
        </w:rPr>
      </w:pPr>
      <w:r w:rsidRPr="000A06A4">
        <w:rPr>
          <w:b/>
        </w:rPr>
        <w:t>CLINICAL CASES</w:t>
      </w:r>
    </w:p>
    <w:p w:rsidR="000A06A4" w:rsidRPr="000A06A4" w:rsidRDefault="000A06A4" w:rsidP="000A06A4">
      <w:pPr>
        <w:spacing w:after="0" w:line="240" w:lineRule="auto"/>
        <w:rPr>
          <w:b/>
        </w:rPr>
      </w:pPr>
    </w:p>
    <w:p w:rsidR="000A06A4" w:rsidRPr="000A06A4" w:rsidRDefault="000A06A4" w:rsidP="000A06A4">
      <w:pPr>
        <w:spacing w:after="0" w:line="240" w:lineRule="auto"/>
        <w:rPr>
          <w:b/>
        </w:rPr>
      </w:pPr>
    </w:p>
    <w:p w:rsidR="000A06A4" w:rsidRPr="000A06A4" w:rsidRDefault="000A06A4" w:rsidP="000A06A4">
      <w:pPr>
        <w:spacing w:after="0" w:line="240" w:lineRule="auto"/>
        <w:rPr>
          <w:b/>
        </w:rPr>
      </w:pPr>
      <w:r w:rsidRPr="000A06A4">
        <w:rPr>
          <w:b/>
        </w:rPr>
        <w:t>Chapter 14</w:t>
      </w:r>
      <w:r>
        <w:rPr>
          <w:b/>
        </w:rPr>
        <w:t xml:space="preserve">   </w:t>
      </w:r>
      <w:proofErr w:type="gramStart"/>
      <w:r w:rsidRPr="000A06A4">
        <w:rPr>
          <w:b/>
        </w:rPr>
        <w:t>The</w:t>
      </w:r>
      <w:proofErr w:type="gramEnd"/>
      <w:r w:rsidRPr="000A06A4">
        <w:rPr>
          <w:b/>
        </w:rPr>
        <w:t xml:space="preserve"> </w:t>
      </w:r>
      <w:proofErr w:type="spellStart"/>
      <w:r w:rsidRPr="000A06A4">
        <w:rPr>
          <w:b/>
        </w:rPr>
        <w:t>Neuroanatomist’s</w:t>
      </w:r>
      <w:proofErr w:type="spellEnd"/>
      <w:r w:rsidRPr="000A06A4">
        <w:rPr>
          <w:b/>
        </w:rPr>
        <w:t xml:space="preserve"> Stroke (pgs 462 and 507)</w:t>
      </w:r>
    </w:p>
    <w:p w:rsidR="000A06A4" w:rsidRDefault="000A06A4" w:rsidP="000A06A4">
      <w:pPr>
        <w:spacing w:after="0" w:line="240" w:lineRule="auto"/>
        <w:rPr>
          <w:b/>
        </w:rPr>
      </w:pPr>
    </w:p>
    <w:p w:rsidR="000A06A4" w:rsidRDefault="000A06A4" w:rsidP="000A06A4">
      <w:pPr>
        <w:spacing w:after="0" w:line="240" w:lineRule="auto"/>
        <w:rPr>
          <w:i/>
        </w:rPr>
      </w:pPr>
      <w:r w:rsidRPr="000A06A4">
        <w:rPr>
          <w:i/>
        </w:rPr>
        <w:t>Read the Clinical Case on page 462 and the Wrap Up on page 507.  Be prepared to discuss the topic in class.</w:t>
      </w:r>
    </w:p>
    <w:p w:rsidR="000A06A4" w:rsidRDefault="000A06A4" w:rsidP="000A06A4">
      <w:pPr>
        <w:spacing w:after="0" w:line="240" w:lineRule="auto"/>
        <w:rPr>
          <w:i/>
        </w:rPr>
      </w:pPr>
    </w:p>
    <w:p w:rsidR="000A06A4" w:rsidRDefault="000A06A4" w:rsidP="000A06A4">
      <w:pPr>
        <w:spacing w:after="0" w:line="240" w:lineRule="auto"/>
        <w:rPr>
          <w:i/>
        </w:rPr>
      </w:pPr>
      <w:r>
        <w:rPr>
          <w:i/>
        </w:rPr>
        <w:t xml:space="preserve">Resource:  </w:t>
      </w:r>
      <w:hyperlink r:id="rId4" w:history="1">
        <w:r w:rsidR="00201114" w:rsidRPr="00B74A2F">
          <w:rPr>
            <w:rStyle w:val="Hyperlink"/>
            <w:i/>
          </w:rPr>
          <w:t>http://www.nhlbi.nih.gov/health/health-topics/topics/stroke/printall-index.html</w:t>
        </w:r>
      </w:hyperlink>
    </w:p>
    <w:p w:rsidR="00201114" w:rsidRDefault="00201114" w:rsidP="000A06A4">
      <w:pPr>
        <w:spacing w:after="0" w:line="240" w:lineRule="auto"/>
        <w:rPr>
          <w:i/>
        </w:rPr>
      </w:pPr>
    </w:p>
    <w:p w:rsidR="00201114" w:rsidRDefault="00201114" w:rsidP="000A06A4">
      <w:pPr>
        <w:spacing w:after="0" w:line="240" w:lineRule="auto"/>
        <w:rPr>
          <w:u w:val="single"/>
        </w:rPr>
      </w:pPr>
      <w:r w:rsidRPr="00201114">
        <w:rPr>
          <w:u w:val="single"/>
        </w:rPr>
        <w:t>Discussion Questions:</w:t>
      </w:r>
    </w:p>
    <w:p w:rsidR="00201114" w:rsidRDefault="00201114" w:rsidP="000A06A4">
      <w:pPr>
        <w:spacing w:after="0" w:line="240" w:lineRule="auto"/>
        <w:rPr>
          <w:u w:val="single"/>
        </w:rPr>
      </w:pPr>
    </w:p>
    <w:p w:rsidR="00201114" w:rsidRDefault="00201114" w:rsidP="000A06A4">
      <w:pPr>
        <w:spacing w:after="0" w:line="240" w:lineRule="auto"/>
      </w:pPr>
      <w:r>
        <w:t>How would you know, just based on signs and symptoms, which side of Dr. Taylor’s brain has been injured by a stroke?</w:t>
      </w:r>
    </w:p>
    <w:p w:rsidR="00201114" w:rsidRDefault="00201114" w:rsidP="000A06A4">
      <w:pPr>
        <w:spacing w:after="0" w:line="240" w:lineRule="auto"/>
      </w:pPr>
    </w:p>
    <w:p w:rsidR="00201114" w:rsidRDefault="00201114" w:rsidP="000A06A4">
      <w:pPr>
        <w:spacing w:after="0" w:line="240" w:lineRule="auto"/>
      </w:pPr>
      <w:r>
        <w:t xml:space="preserve">What is </w:t>
      </w:r>
      <w:proofErr w:type="spellStart"/>
      <w:r>
        <w:t>neuroplasticity</w:t>
      </w:r>
      <w:proofErr w:type="spellEnd"/>
      <w:r>
        <w:t xml:space="preserve"> and why was it important in Dr. Taylor’s recovery?</w:t>
      </w:r>
    </w:p>
    <w:p w:rsidR="00201114" w:rsidRDefault="00201114" w:rsidP="000A06A4">
      <w:pPr>
        <w:spacing w:after="0" w:line="240" w:lineRule="auto"/>
      </w:pPr>
    </w:p>
    <w:p w:rsidR="00201114" w:rsidRDefault="00201114" w:rsidP="000A06A4">
      <w:pPr>
        <w:spacing w:after="0" w:line="240" w:lineRule="auto"/>
      </w:pPr>
    </w:p>
    <w:p w:rsidR="00201114" w:rsidRDefault="00201114" w:rsidP="000A06A4">
      <w:pPr>
        <w:spacing w:after="0" w:line="240" w:lineRule="auto"/>
        <w:rPr>
          <w:u w:val="single"/>
        </w:rPr>
      </w:pPr>
      <w:r w:rsidRPr="00201114">
        <w:rPr>
          <w:u w:val="single"/>
        </w:rPr>
        <w:t xml:space="preserve">Additional </w:t>
      </w:r>
      <w:proofErr w:type="spellStart"/>
      <w:r w:rsidRPr="00201114">
        <w:rPr>
          <w:u w:val="single"/>
        </w:rPr>
        <w:t>Discustion</w:t>
      </w:r>
      <w:proofErr w:type="spellEnd"/>
      <w:r w:rsidRPr="00201114">
        <w:rPr>
          <w:u w:val="single"/>
        </w:rPr>
        <w:t>:</w:t>
      </w:r>
    </w:p>
    <w:p w:rsidR="00201114" w:rsidRDefault="00201114" w:rsidP="000A06A4">
      <w:pPr>
        <w:spacing w:after="0" w:line="240" w:lineRule="auto"/>
        <w:rPr>
          <w:u w:val="single"/>
        </w:rPr>
      </w:pPr>
    </w:p>
    <w:p w:rsidR="00201114" w:rsidRDefault="004A453E" w:rsidP="000A06A4">
      <w:pPr>
        <w:spacing w:after="0" w:line="240" w:lineRule="auto"/>
      </w:pPr>
      <w:r>
        <w:t>Was Dr. Taylor’s stroke ischemic or hemorrhagic, or can you tell?</w:t>
      </w:r>
    </w:p>
    <w:p w:rsidR="004A453E" w:rsidRDefault="004A453E" w:rsidP="000A06A4">
      <w:pPr>
        <w:spacing w:after="0" w:line="240" w:lineRule="auto"/>
      </w:pPr>
    </w:p>
    <w:p w:rsidR="004A453E" w:rsidRDefault="004A453E" w:rsidP="000A06A4">
      <w:pPr>
        <w:spacing w:after="0" w:line="240" w:lineRule="auto"/>
      </w:pPr>
      <w:r>
        <w:t>Was this a mini-stroke?</w:t>
      </w:r>
    </w:p>
    <w:p w:rsidR="004A453E" w:rsidRDefault="004A453E" w:rsidP="000A06A4">
      <w:pPr>
        <w:spacing w:after="0" w:line="240" w:lineRule="auto"/>
      </w:pPr>
    </w:p>
    <w:p w:rsidR="004A453E" w:rsidRDefault="004A453E" w:rsidP="000A06A4">
      <w:pPr>
        <w:spacing w:after="0" w:line="240" w:lineRule="auto"/>
      </w:pPr>
      <w:r>
        <w:t>Were there any risk factors involved for Dr. Taylor?</w:t>
      </w:r>
    </w:p>
    <w:p w:rsidR="004A453E" w:rsidRDefault="004A453E" w:rsidP="000A06A4">
      <w:pPr>
        <w:spacing w:after="0" w:line="240" w:lineRule="auto"/>
      </w:pPr>
    </w:p>
    <w:p w:rsidR="004A453E" w:rsidRDefault="004A453E" w:rsidP="000A06A4">
      <w:pPr>
        <w:spacing w:after="0" w:line="240" w:lineRule="auto"/>
      </w:pPr>
      <w:r>
        <w:t>Was Dr. Taylor diagnosed and treated promptly enough?</w:t>
      </w:r>
    </w:p>
    <w:p w:rsidR="004A453E" w:rsidRDefault="004A453E" w:rsidP="000A06A4">
      <w:pPr>
        <w:spacing w:after="0" w:line="240" w:lineRule="auto"/>
      </w:pPr>
    </w:p>
    <w:p w:rsidR="004A453E" w:rsidRPr="00201114" w:rsidRDefault="004A453E" w:rsidP="000A06A4">
      <w:pPr>
        <w:spacing w:after="0" w:line="240" w:lineRule="auto"/>
      </w:pPr>
      <w:r>
        <w:t>What is the bottom line here for Dr. Taylor and other victims of stroke?</w:t>
      </w:r>
    </w:p>
    <w:p w:rsidR="000A06A4" w:rsidRPr="000A06A4" w:rsidRDefault="000A06A4" w:rsidP="000A06A4">
      <w:pPr>
        <w:spacing w:after="0" w:line="240" w:lineRule="auto"/>
        <w:rPr>
          <w:b/>
        </w:rPr>
      </w:pPr>
    </w:p>
    <w:sectPr w:rsidR="000A06A4" w:rsidRPr="000A06A4" w:rsidSect="00AE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A06A4"/>
    <w:rsid w:val="000A06A4"/>
    <w:rsid w:val="00201114"/>
    <w:rsid w:val="004A453E"/>
    <w:rsid w:val="007A1B1C"/>
    <w:rsid w:val="00AE3EAA"/>
    <w:rsid w:val="00E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lbi.nih.gov/health/health-topics/topics/stroke/printall-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Grant</dc:creator>
  <cp:lastModifiedBy>L. Grant</cp:lastModifiedBy>
  <cp:revision>1</cp:revision>
  <dcterms:created xsi:type="dcterms:W3CDTF">2014-10-28T18:16:00Z</dcterms:created>
  <dcterms:modified xsi:type="dcterms:W3CDTF">2014-10-28T18:44:00Z</dcterms:modified>
</cp:coreProperties>
</file>